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125A" w:rsidRDefault="00833121" w:rsidP="00D05156">
      <w:pPr>
        <w:spacing w:line="480" w:lineRule="exact"/>
        <w:ind w:right="560"/>
        <w:rPr>
          <w:rFonts w:ascii="华文宋体" w:eastAsia="华文宋体" w:hAnsi="华文宋体" w:cs="华文宋体"/>
          <w:b/>
          <w:bCs/>
          <w:color w:val="000000" w:themeColor="text1"/>
          <w:sz w:val="28"/>
          <w:szCs w:val="28"/>
        </w:rPr>
      </w:pPr>
      <w:bookmarkStart w:id="0" w:name="_GoBack"/>
      <w:bookmarkEnd w:id="0"/>
      <w:r>
        <w:rPr>
          <w:rFonts w:ascii="华文宋体" w:eastAsia="华文宋体" w:hAnsi="华文宋体" w:cs="华文宋体" w:hint="eastAsia"/>
          <w:b/>
          <w:bCs/>
          <w:color w:val="000000" w:themeColor="text1"/>
          <w:sz w:val="28"/>
          <w:szCs w:val="28"/>
        </w:rPr>
        <w:t>征文样式：</w:t>
      </w:r>
    </w:p>
    <w:p w:rsidR="0042125A" w:rsidRDefault="00833121" w:rsidP="00D05156">
      <w:pPr>
        <w:widowControl/>
        <w:spacing w:line="480" w:lineRule="exact"/>
        <w:rPr>
          <w:rFonts w:ascii="楷体" w:eastAsia="楷体" w:hAnsi="楷体" w:cs="宋体"/>
          <w:color w:val="000000" w:themeColor="text1"/>
          <w:kern w:val="0"/>
          <w:sz w:val="30"/>
          <w:szCs w:val="30"/>
        </w:rPr>
      </w:pPr>
      <w:r>
        <w:rPr>
          <w:rFonts w:ascii="楷体" w:eastAsia="楷体" w:hAnsi="楷体" w:cs="宋体" w:hint="eastAsia"/>
          <w:color w:val="000000" w:themeColor="text1"/>
          <w:kern w:val="0"/>
          <w:sz w:val="30"/>
          <w:szCs w:val="30"/>
        </w:rPr>
        <w:t>第二十届浙江省马克思主义理论研讨会应征论文</w:t>
      </w:r>
    </w:p>
    <w:p w:rsidR="0042125A" w:rsidRDefault="0042125A" w:rsidP="00D05156">
      <w:pPr>
        <w:widowControl/>
        <w:spacing w:line="480" w:lineRule="exact"/>
        <w:rPr>
          <w:rFonts w:ascii="方正大标宋简体" w:eastAsia="方正大标宋简体" w:hAnsi="华文仿宋" w:cs="宋体"/>
          <w:color w:val="000000" w:themeColor="text1"/>
          <w:kern w:val="0"/>
          <w:sz w:val="36"/>
          <w:szCs w:val="36"/>
        </w:rPr>
      </w:pPr>
    </w:p>
    <w:p w:rsidR="0053279F" w:rsidRDefault="00833121" w:rsidP="00344C54">
      <w:pPr>
        <w:widowControl/>
        <w:spacing w:line="480" w:lineRule="exact"/>
        <w:jc w:val="center"/>
        <w:rPr>
          <w:rFonts w:ascii="华文仿宋" w:eastAsia="华文仿宋" w:hAnsi="华文仿宋" w:cs="华文仿宋"/>
          <w:b/>
          <w:bCs/>
          <w:color w:val="000000" w:themeColor="text1"/>
          <w:kern w:val="0"/>
          <w:sz w:val="36"/>
          <w:szCs w:val="36"/>
        </w:rPr>
      </w:pPr>
      <w:r>
        <w:rPr>
          <w:rFonts w:ascii="华文仿宋" w:eastAsia="华文仿宋" w:hAnsi="华文仿宋" w:cs="华文仿宋" w:hint="eastAsia"/>
          <w:b/>
          <w:bCs/>
          <w:color w:val="000000" w:themeColor="text1"/>
          <w:kern w:val="0"/>
          <w:sz w:val="36"/>
          <w:szCs w:val="36"/>
        </w:rPr>
        <w:t>马克思主义哲学在中国的传播与马克思主义</w:t>
      </w:r>
    </w:p>
    <w:p w:rsidR="0042125A" w:rsidRDefault="00833121" w:rsidP="00344C54">
      <w:pPr>
        <w:widowControl/>
        <w:spacing w:line="480" w:lineRule="exact"/>
        <w:jc w:val="center"/>
        <w:rPr>
          <w:rFonts w:ascii="华文仿宋" w:eastAsia="华文仿宋" w:hAnsi="华文仿宋" w:cs="华文仿宋"/>
          <w:b/>
          <w:bCs/>
          <w:color w:val="000000" w:themeColor="text1"/>
          <w:kern w:val="0"/>
          <w:sz w:val="36"/>
          <w:szCs w:val="36"/>
        </w:rPr>
      </w:pPr>
      <w:r>
        <w:rPr>
          <w:rFonts w:ascii="华文仿宋" w:eastAsia="华文仿宋" w:hAnsi="华文仿宋" w:cs="华文仿宋" w:hint="eastAsia"/>
          <w:b/>
          <w:bCs/>
          <w:color w:val="000000" w:themeColor="text1"/>
          <w:kern w:val="0"/>
          <w:sz w:val="36"/>
          <w:szCs w:val="36"/>
        </w:rPr>
        <w:t>哲学中国化</w:t>
      </w:r>
    </w:p>
    <w:p w:rsidR="0042125A" w:rsidRDefault="00833121" w:rsidP="0053279F">
      <w:pPr>
        <w:widowControl/>
        <w:spacing w:line="480" w:lineRule="exact"/>
        <w:jc w:val="center"/>
        <w:rPr>
          <w:rFonts w:ascii="楷体" w:eastAsia="楷体" w:hAnsi="楷体" w:cs="楷体"/>
          <w:color w:val="000000" w:themeColor="text1"/>
          <w:kern w:val="0"/>
          <w:sz w:val="28"/>
          <w:szCs w:val="24"/>
        </w:rPr>
      </w:pPr>
      <w:r>
        <w:rPr>
          <w:rFonts w:ascii="楷体" w:eastAsia="楷体" w:hAnsi="楷体" w:cs="楷体" w:hint="eastAsia"/>
          <w:color w:val="000000" w:themeColor="text1"/>
          <w:kern w:val="0"/>
          <w:sz w:val="28"/>
          <w:szCs w:val="24"/>
        </w:rPr>
        <w:t>姓 名</w:t>
      </w:r>
    </w:p>
    <w:p w:rsidR="0042125A" w:rsidRDefault="00833121" w:rsidP="0053279F">
      <w:pPr>
        <w:widowControl/>
        <w:spacing w:line="480" w:lineRule="exact"/>
        <w:jc w:val="center"/>
        <w:rPr>
          <w:rFonts w:ascii="楷体" w:eastAsia="楷体" w:hAnsi="楷体" w:cs="宋体"/>
          <w:b/>
          <w:color w:val="000000" w:themeColor="text1"/>
          <w:kern w:val="0"/>
          <w:sz w:val="24"/>
          <w:szCs w:val="24"/>
        </w:rPr>
      </w:pPr>
      <w:r>
        <w:rPr>
          <w:rFonts w:ascii="楷体" w:eastAsia="楷体" w:hAnsi="楷体" w:cs="楷体" w:hint="eastAsia"/>
          <w:color w:val="000000" w:themeColor="text1"/>
          <w:kern w:val="0"/>
          <w:sz w:val="28"/>
          <w:szCs w:val="24"/>
        </w:rPr>
        <w:t>（单位）</w:t>
      </w:r>
    </w:p>
    <w:p w:rsidR="0042125A" w:rsidRDefault="00833121" w:rsidP="00D05156">
      <w:pPr>
        <w:widowControl/>
        <w:spacing w:line="480" w:lineRule="exact"/>
        <w:ind w:firstLineChars="200" w:firstLine="482"/>
        <w:rPr>
          <w:rFonts w:ascii="楷体" w:eastAsia="楷体" w:hAnsi="楷体" w:cs="宋体"/>
          <w:color w:val="000000" w:themeColor="text1"/>
          <w:kern w:val="0"/>
          <w:sz w:val="24"/>
          <w:szCs w:val="24"/>
        </w:rPr>
      </w:pPr>
      <w:r>
        <w:rPr>
          <w:rFonts w:ascii="楷体" w:eastAsia="楷体" w:hAnsi="楷体" w:cs="宋体" w:hint="eastAsia"/>
          <w:b/>
          <w:color w:val="000000" w:themeColor="text1"/>
          <w:kern w:val="0"/>
          <w:sz w:val="24"/>
          <w:szCs w:val="24"/>
        </w:rPr>
        <w:t>提  要：</w:t>
      </w:r>
      <w:r>
        <w:rPr>
          <w:rFonts w:ascii="楷体" w:eastAsia="楷体" w:hAnsi="楷体" w:cs="宋体" w:hint="eastAsia"/>
          <w:color w:val="000000" w:themeColor="text1"/>
          <w:kern w:val="0"/>
          <w:sz w:val="26"/>
          <w:szCs w:val="24"/>
        </w:rPr>
        <w:t>马克思主义哲学在中国传播的过程包括马克思主义哲学在中国的启蒙传播和系统传播两个阶段，它一开始就是中国马克思主义者自觉结合中国的具体实际来宣传、阐释和应用马克思主义哲学的过程，已经内在地包含着马克思主义哲学中国化即把马克思主义哲学与中国的具体实际相结合。不仅如此，马克思主义哲学在中国的传播还是以马克思主义哲学中国化为前提和基础的……</w:t>
      </w:r>
    </w:p>
    <w:p w:rsidR="0042125A" w:rsidRDefault="00833121" w:rsidP="00D05156">
      <w:pPr>
        <w:widowControl/>
        <w:spacing w:line="480" w:lineRule="exact"/>
        <w:ind w:firstLineChars="200" w:firstLine="482"/>
        <w:rPr>
          <w:rFonts w:ascii="楷体" w:eastAsia="楷体" w:hAnsi="楷体" w:cs="宋体"/>
          <w:b/>
          <w:color w:val="000000" w:themeColor="text1"/>
          <w:kern w:val="0"/>
          <w:sz w:val="24"/>
          <w:szCs w:val="24"/>
        </w:rPr>
      </w:pPr>
      <w:r>
        <w:rPr>
          <w:rFonts w:ascii="楷体" w:eastAsia="楷体" w:hAnsi="楷体" w:cs="宋体" w:hint="eastAsia"/>
          <w:b/>
          <w:color w:val="000000" w:themeColor="text1"/>
          <w:kern w:val="0"/>
          <w:sz w:val="24"/>
          <w:szCs w:val="24"/>
        </w:rPr>
        <w:t>关键词：</w:t>
      </w:r>
    </w:p>
    <w:p w:rsidR="0042125A" w:rsidRDefault="0042125A" w:rsidP="00D05156">
      <w:pPr>
        <w:widowControl/>
        <w:spacing w:line="480" w:lineRule="exact"/>
        <w:ind w:firstLine="641"/>
        <w:rPr>
          <w:rFonts w:ascii="仿宋_GB2312" w:eastAsia="仿宋_GB2312" w:hAnsi="宋体" w:cs="宋体"/>
          <w:b/>
          <w:color w:val="000000" w:themeColor="text1"/>
          <w:kern w:val="0"/>
          <w:sz w:val="32"/>
          <w:szCs w:val="32"/>
        </w:rPr>
      </w:pPr>
    </w:p>
    <w:p w:rsidR="0042125A" w:rsidRDefault="00833121" w:rsidP="00D05156">
      <w:pPr>
        <w:widowControl/>
        <w:spacing w:line="480" w:lineRule="auto"/>
        <w:ind w:firstLineChars="200" w:firstLine="480"/>
        <w:rPr>
          <w:rFonts w:ascii="宋体" w:eastAsia="宋体" w:hAnsi="宋体" w:cs="宋体"/>
          <w:color w:val="000000" w:themeColor="text1"/>
          <w:kern w:val="0"/>
          <w:sz w:val="24"/>
          <w:szCs w:val="24"/>
        </w:rPr>
      </w:pPr>
      <w:r>
        <w:rPr>
          <w:rFonts w:ascii="宋体" w:eastAsia="宋体" w:hAnsi="宋体" w:cs="宋体" w:hint="eastAsia"/>
          <w:color w:val="000000" w:themeColor="text1"/>
          <w:kern w:val="0"/>
          <w:sz w:val="24"/>
          <w:szCs w:val="24"/>
        </w:rPr>
        <w:t>马克思主义哲学在中国的传播与马克思主义哲学中国化的关系问题，是近年来人们在马克思主义哲学中国化研究中经常涉及的论题。一些人认为，马克思主义哲学在中国的传播与马克思主义哲学中国化构成了前后相继的两个不同的阶段，其中，前者是后者的前提和基础，后者是前者的积极成果。按照这一看法，人们必须首先把马克思主义哲学传播到中国，然后才能把马克思主义哲学中国化。</w:t>
      </w:r>
    </w:p>
    <w:p w:rsidR="0042125A" w:rsidRDefault="00833121" w:rsidP="00D05156">
      <w:pPr>
        <w:widowControl/>
        <w:spacing w:line="480" w:lineRule="auto"/>
        <w:ind w:firstLineChars="200" w:firstLine="480"/>
        <w:rPr>
          <w:rFonts w:ascii="宋体" w:eastAsia="宋体" w:hAnsi="宋体" w:cs="宋体"/>
          <w:color w:val="000000" w:themeColor="text1"/>
          <w:kern w:val="0"/>
          <w:sz w:val="24"/>
          <w:szCs w:val="24"/>
        </w:rPr>
      </w:pPr>
      <w:r>
        <w:rPr>
          <w:rFonts w:ascii="宋体" w:eastAsia="宋体" w:hAnsi="宋体" w:cs="宋体"/>
          <w:color w:val="000000" w:themeColor="text1"/>
          <w:kern w:val="0"/>
          <w:sz w:val="24"/>
          <w:szCs w:val="24"/>
        </w:rPr>
        <w:t>……</w:t>
      </w:r>
    </w:p>
    <w:p w:rsidR="0042125A" w:rsidRDefault="00833121" w:rsidP="00D05156">
      <w:pPr>
        <w:widowControl/>
        <w:spacing w:line="480" w:lineRule="exact"/>
        <w:ind w:firstLineChars="200" w:firstLine="482"/>
        <w:rPr>
          <w:rFonts w:ascii="宋体" w:eastAsia="宋体" w:hAnsi="宋体" w:cs="宋体"/>
          <w:b/>
          <w:color w:val="000000" w:themeColor="text1"/>
          <w:kern w:val="0"/>
          <w:sz w:val="24"/>
          <w:szCs w:val="24"/>
        </w:rPr>
      </w:pPr>
      <w:r>
        <w:rPr>
          <w:rFonts w:ascii="宋体" w:eastAsia="宋体" w:hAnsi="宋体" w:cs="宋体" w:hint="eastAsia"/>
          <w:b/>
          <w:color w:val="000000" w:themeColor="text1"/>
          <w:kern w:val="0"/>
          <w:sz w:val="24"/>
          <w:szCs w:val="24"/>
        </w:rPr>
        <w:t>参考文献：</w:t>
      </w:r>
    </w:p>
    <w:p w:rsidR="0042125A" w:rsidRDefault="00833121" w:rsidP="00D05156">
      <w:pPr>
        <w:widowControl/>
        <w:numPr>
          <w:ilvl w:val="0"/>
          <w:numId w:val="1"/>
        </w:numPr>
        <w:spacing w:line="480" w:lineRule="exact"/>
        <w:ind w:firstLineChars="200" w:firstLine="420"/>
        <w:rPr>
          <w:rFonts w:asciiTheme="minorEastAsia" w:hAnsiTheme="minorEastAsia" w:cstheme="minorEastAsia"/>
          <w:bCs/>
          <w:color w:val="000000" w:themeColor="text1"/>
          <w:kern w:val="0"/>
          <w:szCs w:val="21"/>
        </w:rPr>
      </w:pPr>
      <w:r>
        <w:rPr>
          <w:rFonts w:asciiTheme="minorEastAsia" w:hAnsiTheme="minorEastAsia" w:cstheme="minorEastAsia" w:hint="eastAsia"/>
          <w:bCs/>
          <w:color w:val="000000" w:themeColor="text1"/>
          <w:kern w:val="0"/>
          <w:szCs w:val="21"/>
        </w:rPr>
        <w:t>陶德麟等：《马克思主义哲学中国化：历史与反思》，北京：北京师范大学出版社，2007年版，第192页。</w:t>
      </w:r>
    </w:p>
    <w:p w:rsidR="0042125A" w:rsidRDefault="00833121" w:rsidP="00D05156">
      <w:pPr>
        <w:widowControl/>
        <w:numPr>
          <w:ilvl w:val="0"/>
          <w:numId w:val="1"/>
        </w:numPr>
        <w:spacing w:line="480" w:lineRule="exact"/>
        <w:ind w:firstLineChars="200" w:firstLine="420"/>
        <w:rPr>
          <w:rFonts w:asciiTheme="minorEastAsia" w:hAnsiTheme="minorEastAsia" w:cstheme="minorEastAsia"/>
          <w:bCs/>
          <w:color w:val="000000" w:themeColor="text1"/>
          <w:kern w:val="0"/>
          <w:szCs w:val="21"/>
        </w:rPr>
      </w:pPr>
      <w:r>
        <w:rPr>
          <w:rFonts w:asciiTheme="minorEastAsia" w:hAnsiTheme="minorEastAsia" w:cstheme="minorEastAsia" w:hint="eastAsia"/>
          <w:bCs/>
          <w:color w:val="000000" w:themeColor="text1"/>
          <w:kern w:val="0"/>
          <w:szCs w:val="21"/>
        </w:rPr>
        <w:t>陈先达：《论马克思主义基本原理及其当代价值》，《马克思主义研究》，2009年第3期。</w:t>
      </w:r>
    </w:p>
    <w:p w:rsidR="000E5C23" w:rsidRPr="000E5C23" w:rsidRDefault="000E5C23" w:rsidP="000E5C23">
      <w:pPr>
        <w:widowControl/>
        <w:spacing w:line="480" w:lineRule="exact"/>
        <w:ind w:firstLineChars="200" w:firstLine="482"/>
        <w:rPr>
          <w:rFonts w:ascii="宋体" w:eastAsia="宋体" w:hAnsi="宋体" w:cs="宋体"/>
          <w:b/>
          <w:color w:val="000000" w:themeColor="text1"/>
          <w:kern w:val="0"/>
          <w:sz w:val="24"/>
          <w:szCs w:val="24"/>
        </w:rPr>
      </w:pPr>
      <w:r w:rsidRPr="000E5C23">
        <w:rPr>
          <w:rFonts w:ascii="宋体" w:eastAsia="宋体" w:hAnsi="宋体" w:cs="宋体"/>
          <w:b/>
          <w:color w:val="000000" w:themeColor="text1"/>
          <w:kern w:val="0"/>
          <w:sz w:val="24"/>
          <w:szCs w:val="24"/>
        </w:rPr>
        <w:t>作者信息：</w:t>
      </w:r>
    </w:p>
    <w:sectPr w:rsidR="000E5C23" w:rsidRPr="000E5C2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50F" w:rsidRDefault="006E650F">
      <w:r>
        <w:separator/>
      </w:r>
    </w:p>
  </w:endnote>
  <w:endnote w:type="continuationSeparator" w:id="0">
    <w:p w:rsidR="006E650F" w:rsidRDefault="006E65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宋体">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方正大标宋简体">
    <w:altName w:val="Arial Unicode MS"/>
    <w:charset w:val="86"/>
    <w:family w:val="auto"/>
    <w:pitch w:val="default"/>
    <w:sig w:usb0="00000000" w:usb1="080E0000" w:usb2="00000000" w:usb3="00000000" w:csb0="00040000" w:csb1="00000000"/>
  </w:font>
  <w:font w:name="华文仿宋">
    <w:panose1 w:val="02010600040101010101"/>
    <w:charset w:val="86"/>
    <w:family w:val="auto"/>
    <w:pitch w:val="variable"/>
    <w:sig w:usb0="00000287" w:usb1="080F0000" w:usb2="00000010" w:usb3="00000000" w:csb0="0004009F" w:csb1="00000000"/>
  </w:font>
  <w:font w:name="仿宋_GB2312">
    <w:altName w:val="FangSong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1368981"/>
    </w:sdtPr>
    <w:sdtEndPr/>
    <w:sdtContent>
      <w:p w:rsidR="0042125A" w:rsidRDefault="00833121">
        <w:pPr>
          <w:pStyle w:val="a3"/>
          <w:jc w:val="center"/>
        </w:pPr>
        <w:r>
          <w:fldChar w:fldCharType="begin"/>
        </w:r>
        <w:r>
          <w:instrText>PAGE   \* MERGEFORMAT</w:instrText>
        </w:r>
        <w:r>
          <w:fldChar w:fldCharType="separate"/>
        </w:r>
        <w:r w:rsidR="00E966AC" w:rsidRPr="00E966AC">
          <w:rPr>
            <w:noProof/>
            <w:lang w:val="zh-CN"/>
          </w:rPr>
          <w:t>1</w:t>
        </w:r>
        <w:r>
          <w:fldChar w:fldCharType="end"/>
        </w:r>
      </w:p>
    </w:sdtContent>
  </w:sdt>
  <w:p w:rsidR="0042125A" w:rsidRDefault="0042125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50F" w:rsidRDefault="006E650F">
      <w:r>
        <w:separator/>
      </w:r>
    </w:p>
  </w:footnote>
  <w:footnote w:type="continuationSeparator" w:id="0">
    <w:p w:rsidR="006E650F" w:rsidRDefault="006E650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5E8CB58"/>
    <w:multiLevelType w:val="singleLevel"/>
    <w:tmpl w:val="95E8CB58"/>
    <w:lvl w:ilvl="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BAE"/>
    <w:rsid w:val="9DFF0965"/>
    <w:rsid w:val="A77FDDED"/>
    <w:rsid w:val="AFFFA324"/>
    <w:rsid w:val="BE4D532C"/>
    <w:rsid w:val="BF8BA281"/>
    <w:rsid w:val="BFF669A3"/>
    <w:rsid w:val="C2EFB2B1"/>
    <w:rsid w:val="D54FDA7A"/>
    <w:rsid w:val="DB9D308D"/>
    <w:rsid w:val="DDDEB6C4"/>
    <w:rsid w:val="E5F7F760"/>
    <w:rsid w:val="E7CB913A"/>
    <w:rsid w:val="EF2F7F47"/>
    <w:rsid w:val="EFCF9D0D"/>
    <w:rsid w:val="F4BE34FF"/>
    <w:rsid w:val="F6E3B903"/>
    <w:rsid w:val="F9F5B10A"/>
    <w:rsid w:val="FA8250B5"/>
    <w:rsid w:val="FBB9F903"/>
    <w:rsid w:val="FCDE202B"/>
    <w:rsid w:val="FDF62C36"/>
    <w:rsid w:val="FDFD4D0F"/>
    <w:rsid w:val="FEDFCF2A"/>
    <w:rsid w:val="FEF52154"/>
    <w:rsid w:val="FFABA796"/>
    <w:rsid w:val="FFB34C08"/>
    <w:rsid w:val="FFF3AF31"/>
    <w:rsid w:val="FFFFB369"/>
    <w:rsid w:val="00016443"/>
    <w:rsid w:val="00052152"/>
    <w:rsid w:val="000B11E5"/>
    <w:rsid w:val="000D6C47"/>
    <w:rsid w:val="000E5C23"/>
    <w:rsid w:val="000F2267"/>
    <w:rsid w:val="00182898"/>
    <w:rsid w:val="00302C6A"/>
    <w:rsid w:val="00310816"/>
    <w:rsid w:val="00344C54"/>
    <w:rsid w:val="00347E33"/>
    <w:rsid w:val="0037140A"/>
    <w:rsid w:val="003D68C6"/>
    <w:rsid w:val="0042125A"/>
    <w:rsid w:val="0053279F"/>
    <w:rsid w:val="005A6C73"/>
    <w:rsid w:val="006E650F"/>
    <w:rsid w:val="007B4307"/>
    <w:rsid w:val="00833121"/>
    <w:rsid w:val="008A42B0"/>
    <w:rsid w:val="008C6771"/>
    <w:rsid w:val="008D23C5"/>
    <w:rsid w:val="009923EF"/>
    <w:rsid w:val="009F40E3"/>
    <w:rsid w:val="009F4744"/>
    <w:rsid w:val="00AE6BC7"/>
    <w:rsid w:val="00B03786"/>
    <w:rsid w:val="00B85F28"/>
    <w:rsid w:val="00B86BC9"/>
    <w:rsid w:val="00C4775F"/>
    <w:rsid w:val="00D05156"/>
    <w:rsid w:val="00D20A34"/>
    <w:rsid w:val="00E109EF"/>
    <w:rsid w:val="00E14F49"/>
    <w:rsid w:val="00E339FF"/>
    <w:rsid w:val="00E966AC"/>
    <w:rsid w:val="00FA3E81"/>
    <w:rsid w:val="00FE5BAE"/>
    <w:rsid w:val="29FFDCB5"/>
    <w:rsid w:val="2FF75215"/>
    <w:rsid w:val="35CFA74A"/>
    <w:rsid w:val="35EB6E30"/>
    <w:rsid w:val="367FDD27"/>
    <w:rsid w:val="37EAE886"/>
    <w:rsid w:val="4FFF9A9B"/>
    <w:rsid w:val="575B24FD"/>
    <w:rsid w:val="583FE8BD"/>
    <w:rsid w:val="5FFEEBA3"/>
    <w:rsid w:val="5FFFEAF0"/>
    <w:rsid w:val="6FFC4E70"/>
    <w:rsid w:val="75BFA915"/>
    <w:rsid w:val="79EF1469"/>
    <w:rsid w:val="7FCD9419"/>
    <w:rsid w:val="7FD740BF"/>
    <w:rsid w:val="7FF99F0E"/>
    <w:rsid w:val="7FFDFE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6B91A98-712B-4604-8F38-69D4F65FC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qFormat/>
    <w:rPr>
      <w:color w:val="0000FF"/>
      <w:u w:val="single"/>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paragraph" w:styleId="a7">
    <w:name w:val="Balloon Text"/>
    <w:basedOn w:val="a"/>
    <w:link w:val="Char1"/>
    <w:uiPriority w:val="99"/>
    <w:semiHidden/>
    <w:unhideWhenUsed/>
    <w:rsid w:val="00AE6BC7"/>
    <w:rPr>
      <w:sz w:val="18"/>
      <w:szCs w:val="18"/>
    </w:rPr>
  </w:style>
  <w:style w:type="character" w:customStyle="1" w:styleId="Char1">
    <w:name w:val="批注框文本 Char"/>
    <w:basedOn w:val="a0"/>
    <w:link w:val="a7"/>
    <w:uiPriority w:val="99"/>
    <w:semiHidden/>
    <w:rsid w:val="00AE6BC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Pages>
  <Words>78</Words>
  <Characters>447</Characters>
  <Application>Microsoft Office Word</Application>
  <DocSecurity>0</DocSecurity>
  <Lines>3</Lines>
  <Paragraphs>1</Paragraphs>
  <ScaleCrop>false</ScaleCrop>
  <Company>Microsoft</Company>
  <LinksUpToDate>false</LinksUpToDate>
  <CharactersWithSpaces>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S2</dc:creator>
  <cp:lastModifiedBy>K氏</cp:lastModifiedBy>
  <cp:revision>24</cp:revision>
  <cp:lastPrinted>2025-09-29T00:40:00Z</cp:lastPrinted>
  <dcterms:created xsi:type="dcterms:W3CDTF">2025-09-16T09:37:00Z</dcterms:created>
  <dcterms:modified xsi:type="dcterms:W3CDTF">2025-09-29T01:36:00Z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